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72" w:rsidRPr="00DD5395" w:rsidRDefault="001101CA" w:rsidP="00590A72">
      <w:pPr>
        <w:ind w:left="720" w:firstLine="720"/>
        <w:rPr>
          <w:rStyle w:val="Strong"/>
          <w:color w:val="2A2A2A"/>
          <w:sz w:val="26"/>
          <w:szCs w:val="26"/>
          <w:shd w:val="clear" w:color="auto" w:fill="FFFFFF"/>
        </w:rPr>
      </w:pPr>
      <w:r>
        <w:rPr>
          <w:b/>
          <w:bCs/>
          <w:noProof/>
          <w:color w:val="2A2A2A"/>
          <w:sz w:val="26"/>
          <w:szCs w:val="26"/>
          <w:shd w:val="clear" w:color="auto" w:fill="FFFFFF"/>
        </w:rPr>
        <w:drawing>
          <wp:anchor distT="0" distB="0" distL="114300" distR="114300" simplePos="0" relativeHeight="251665408" behindDoc="0" locked="0" layoutInCell="1" allowOverlap="1">
            <wp:simplePos x="0" y="0"/>
            <wp:positionH relativeFrom="margin">
              <wp:posOffset>53340</wp:posOffset>
            </wp:positionH>
            <wp:positionV relativeFrom="margin">
              <wp:posOffset>-365760</wp:posOffset>
            </wp:positionV>
            <wp:extent cx="3217545" cy="1245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ritan's Touch Care Center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7545" cy="1245870"/>
                    </a:xfrm>
                    <a:prstGeom prst="rect">
                      <a:avLst/>
                    </a:prstGeom>
                  </pic:spPr>
                </pic:pic>
              </a:graphicData>
            </a:graphic>
            <wp14:sizeRelV relativeFrom="margin">
              <wp14:pctHeight>0</wp14:pctHeight>
            </wp14:sizeRelV>
          </wp:anchor>
        </w:drawing>
      </w:r>
      <w:r w:rsidR="00590A72" w:rsidRPr="00DD5395">
        <w:rPr>
          <w:rStyle w:val="Strong"/>
          <w:color w:val="2A2A2A"/>
          <w:sz w:val="26"/>
          <w:szCs w:val="26"/>
          <w:shd w:val="clear" w:color="auto" w:fill="FFFFFF"/>
        </w:rPr>
        <w:t>3015 Herring Ave • Sebring, Florida 33870</w:t>
      </w:r>
    </w:p>
    <w:p w:rsidR="00590A72" w:rsidRPr="00DD5395" w:rsidRDefault="00590A72" w:rsidP="00590A72">
      <w:pPr>
        <w:rPr>
          <w:rStyle w:val="Strong"/>
          <w:color w:val="2A2A2A"/>
          <w:sz w:val="26"/>
          <w:szCs w:val="26"/>
          <w:shd w:val="clear" w:color="auto" w:fill="FFFFFF"/>
        </w:rPr>
      </w:pPr>
      <w:r>
        <w:rPr>
          <w:rStyle w:val="Strong"/>
          <w:color w:val="2A2A2A"/>
          <w:sz w:val="26"/>
          <w:szCs w:val="26"/>
          <w:shd w:val="clear" w:color="auto" w:fill="FFFFFF"/>
        </w:rPr>
        <w:t xml:space="preserve">           </w:t>
      </w:r>
      <w:r w:rsidRPr="00DD5395">
        <w:rPr>
          <w:rStyle w:val="Strong"/>
          <w:color w:val="2A2A2A"/>
          <w:sz w:val="26"/>
          <w:szCs w:val="26"/>
          <w:shd w:val="clear" w:color="auto" w:fill="FFFFFF"/>
        </w:rPr>
        <w:t>Tel. (863) 471-1870 • Fax. (863) 382-0963</w:t>
      </w:r>
    </w:p>
    <w:p w:rsidR="00590A72" w:rsidRPr="00DD5395" w:rsidRDefault="00590A72" w:rsidP="00590A72">
      <w:pPr>
        <w:rPr>
          <w:rStyle w:val="Strong"/>
          <w:color w:val="2A2A2A"/>
          <w:sz w:val="26"/>
          <w:szCs w:val="26"/>
          <w:shd w:val="clear" w:color="auto" w:fill="FFFFFF"/>
        </w:rPr>
      </w:pPr>
      <w:r w:rsidRPr="00DD5395">
        <w:rPr>
          <w:rStyle w:val="Strong"/>
          <w:b w:val="0"/>
          <w:color w:val="2A2A2A"/>
          <w:sz w:val="26"/>
          <w:szCs w:val="26"/>
          <w:shd w:val="clear" w:color="auto" w:fill="FFFFFF"/>
        </w:rPr>
        <w:t xml:space="preserve">           </w:t>
      </w:r>
      <w:r w:rsidRPr="00DD5395">
        <w:rPr>
          <w:rStyle w:val="Strong"/>
          <w:color w:val="2A2A2A"/>
          <w:sz w:val="26"/>
          <w:szCs w:val="26"/>
          <w:shd w:val="clear" w:color="auto" w:fill="FFFFFF"/>
        </w:rPr>
        <w:t>Email. WeCare@samaritanstouch.org</w:t>
      </w:r>
    </w:p>
    <w:p w:rsidR="00DD5395" w:rsidRPr="00DD5395" w:rsidRDefault="00590A72" w:rsidP="00590A72">
      <w:pPr>
        <w:rPr>
          <w:rStyle w:val="Strong"/>
          <w:color w:val="2A2A2A"/>
          <w:sz w:val="26"/>
          <w:szCs w:val="26"/>
          <w:shd w:val="clear" w:color="auto" w:fill="FFFFFF"/>
        </w:rPr>
      </w:pPr>
      <w:r>
        <w:rPr>
          <w:rStyle w:val="Strong"/>
          <w:color w:val="2A2A2A"/>
          <w:sz w:val="26"/>
          <w:szCs w:val="26"/>
          <w:shd w:val="clear" w:color="auto" w:fill="FFFFFF"/>
        </w:rPr>
        <w:t xml:space="preserve">           </w:t>
      </w:r>
      <w:r w:rsidRPr="00DD5395">
        <w:rPr>
          <w:rStyle w:val="Strong"/>
          <w:color w:val="2A2A2A"/>
          <w:sz w:val="26"/>
          <w:szCs w:val="26"/>
          <w:shd w:val="clear" w:color="auto" w:fill="FFFFFF"/>
        </w:rPr>
        <w:t xml:space="preserve">Website. </w:t>
      </w:r>
      <w:r w:rsidRPr="00DD5395">
        <w:rPr>
          <w:rStyle w:val="Strong"/>
          <w:bCs w:val="0"/>
          <w:color w:val="2A2A2A"/>
          <w:sz w:val="26"/>
          <w:szCs w:val="26"/>
          <w:shd w:val="clear" w:color="auto" w:fill="FFFFFF"/>
        </w:rPr>
        <w:t>www.SamaritansTouch.org</w:t>
      </w:r>
    </w:p>
    <w:p w:rsidR="00FC4B9D" w:rsidRDefault="00DD5395" w:rsidP="00FC4B9D">
      <w:pPr>
        <w:rPr>
          <w:rStyle w:val="Strong"/>
          <w:b w:val="0"/>
          <w:color w:val="2A2A2A"/>
          <w:sz w:val="28"/>
          <w:szCs w:val="22"/>
          <w:shd w:val="clear" w:color="auto" w:fill="FFFFFF"/>
        </w:rPr>
      </w:pPr>
      <w:r w:rsidRPr="00DD5395">
        <w:rPr>
          <w:rStyle w:val="Strong"/>
          <w:b w:val="0"/>
          <w:color w:val="2A2A2A"/>
          <w:sz w:val="28"/>
          <w:szCs w:val="22"/>
          <w:shd w:val="clear" w:color="auto" w:fill="FFFFFF"/>
        </w:rPr>
        <w:t xml:space="preserve">        </w:t>
      </w:r>
    </w:p>
    <w:p w:rsidR="00075A39" w:rsidRDefault="00075A39" w:rsidP="00590A72">
      <w:pPr>
        <w:jc w:val="center"/>
        <w:rPr>
          <w:rStyle w:val="Strong"/>
          <w:color w:val="2A2A2A"/>
          <w:szCs w:val="26"/>
          <w:u w:val="single"/>
          <w:shd w:val="clear" w:color="auto" w:fill="FFFFFF"/>
        </w:rPr>
      </w:pPr>
    </w:p>
    <w:p w:rsidR="00431CEA" w:rsidRDefault="00434518" w:rsidP="00590A72">
      <w:pPr>
        <w:jc w:val="center"/>
        <w:rPr>
          <w:rStyle w:val="Strong"/>
          <w:color w:val="2A2A2A"/>
          <w:szCs w:val="26"/>
          <w:u w:val="single"/>
          <w:shd w:val="clear" w:color="auto" w:fill="FFFFFF"/>
        </w:rPr>
      </w:pPr>
      <w:r>
        <w:rPr>
          <w:rStyle w:val="Strong"/>
          <w:color w:val="2A2A2A"/>
          <w:szCs w:val="26"/>
          <w:u w:val="single"/>
          <w:shd w:val="clear" w:color="auto" w:fill="FFFFFF"/>
        </w:rPr>
        <w:t>Eligibility Requirements</w:t>
      </w:r>
    </w:p>
    <w:p w:rsidR="001101CA" w:rsidRDefault="001101CA" w:rsidP="00590A72">
      <w:pPr>
        <w:jc w:val="center"/>
        <w:rPr>
          <w:rStyle w:val="Strong"/>
          <w:color w:val="2A2A2A"/>
          <w:szCs w:val="26"/>
          <w:u w:val="single"/>
          <w:shd w:val="clear" w:color="auto" w:fill="FFFFFF"/>
        </w:rPr>
      </w:pPr>
    </w:p>
    <w:p w:rsidR="00434518" w:rsidRPr="00434518" w:rsidRDefault="00434518" w:rsidP="00590A72">
      <w:pPr>
        <w:jc w:val="center"/>
        <w:rPr>
          <w:rStyle w:val="Strong"/>
          <w:b w:val="0"/>
          <w:color w:val="2A2A2A"/>
          <w:szCs w:val="22"/>
          <w:shd w:val="clear" w:color="auto" w:fill="FFFFFF"/>
        </w:rPr>
      </w:pPr>
      <w:r w:rsidRPr="00434518">
        <w:rPr>
          <w:rStyle w:val="Strong"/>
          <w:b w:val="0"/>
          <w:color w:val="2A2A2A"/>
          <w:szCs w:val="26"/>
          <w:shd w:val="clear" w:color="auto" w:fill="FFFFFF"/>
        </w:rPr>
        <w:t xml:space="preserve">Once you have obtained the required documentation, please call to schedule a eligibility appointment </w:t>
      </w:r>
    </w:p>
    <w:p w:rsidR="00431CEA" w:rsidRPr="002571E9" w:rsidRDefault="00431CEA" w:rsidP="00431CEA">
      <w:pPr>
        <w:rPr>
          <w:rStyle w:val="Strong"/>
          <w:color w:val="2A2A2A"/>
          <w:shd w:val="clear" w:color="auto" w:fill="FFFFFF"/>
        </w:rPr>
      </w:pPr>
    </w:p>
    <w:p w:rsidR="002571E9" w:rsidRPr="00590A72" w:rsidRDefault="002571E9" w:rsidP="00431CEA">
      <w:pPr>
        <w:rPr>
          <w:rStyle w:val="Strong"/>
          <w:b w:val="0"/>
          <w:color w:val="2A2A2A"/>
          <w:sz w:val="12"/>
          <w:shd w:val="clear" w:color="auto" w:fill="FFFFFF"/>
        </w:rPr>
      </w:pPr>
    </w:p>
    <w:p w:rsidR="00431CEA" w:rsidRPr="00951652" w:rsidRDefault="00431CEA" w:rsidP="00431CEA">
      <w:pPr>
        <w:pStyle w:val="ListParagraph"/>
        <w:numPr>
          <w:ilvl w:val="0"/>
          <w:numId w:val="6"/>
        </w:numPr>
        <w:rPr>
          <w:rStyle w:val="Strong"/>
          <w:color w:val="2A2A2A"/>
          <w:sz w:val="22"/>
          <w:shd w:val="clear" w:color="auto" w:fill="FFFFFF"/>
        </w:rPr>
      </w:pPr>
      <w:r w:rsidRPr="00951652">
        <w:rPr>
          <w:rStyle w:val="Strong"/>
          <w:color w:val="2A2A2A"/>
          <w:sz w:val="22"/>
          <w:shd w:val="clear" w:color="auto" w:fill="FFFFFF"/>
        </w:rPr>
        <w:t>Photo Identification (provide one of the following):</w:t>
      </w:r>
    </w:p>
    <w:p w:rsidR="00431CEA" w:rsidRPr="00951652" w:rsidRDefault="00431CEA" w:rsidP="00431CEA">
      <w:pPr>
        <w:pStyle w:val="ListParagraph"/>
        <w:numPr>
          <w:ilvl w:val="0"/>
          <w:numId w:val="7"/>
        </w:numPr>
        <w:rPr>
          <w:rStyle w:val="Strong"/>
          <w:b w:val="0"/>
          <w:color w:val="2A2A2A"/>
          <w:sz w:val="22"/>
          <w:shd w:val="clear" w:color="auto" w:fill="FFFFFF"/>
        </w:rPr>
      </w:pPr>
      <w:r w:rsidRPr="00951652">
        <w:rPr>
          <w:rStyle w:val="Strong"/>
          <w:b w:val="0"/>
          <w:color w:val="2A2A2A"/>
          <w:sz w:val="22"/>
          <w:shd w:val="clear" w:color="auto" w:fill="FFFFFF"/>
        </w:rPr>
        <w:t>State issued Driver’s License</w:t>
      </w:r>
    </w:p>
    <w:p w:rsidR="00431CEA" w:rsidRPr="00951652" w:rsidRDefault="00431CEA" w:rsidP="00431CEA">
      <w:pPr>
        <w:pStyle w:val="ListParagraph"/>
        <w:numPr>
          <w:ilvl w:val="0"/>
          <w:numId w:val="7"/>
        </w:numPr>
        <w:rPr>
          <w:rStyle w:val="Strong"/>
          <w:b w:val="0"/>
          <w:color w:val="2A2A2A"/>
          <w:sz w:val="22"/>
          <w:shd w:val="clear" w:color="auto" w:fill="FFFFFF"/>
        </w:rPr>
      </w:pPr>
      <w:r w:rsidRPr="00951652">
        <w:rPr>
          <w:rStyle w:val="Strong"/>
          <w:b w:val="0"/>
          <w:color w:val="2A2A2A"/>
          <w:sz w:val="22"/>
          <w:shd w:val="clear" w:color="auto" w:fill="FFFFFF"/>
        </w:rPr>
        <w:t>State issued ID</w:t>
      </w:r>
    </w:p>
    <w:p w:rsidR="00431CEA" w:rsidRPr="00951652" w:rsidRDefault="00431CEA" w:rsidP="00431CEA">
      <w:pPr>
        <w:pStyle w:val="ListParagraph"/>
        <w:numPr>
          <w:ilvl w:val="0"/>
          <w:numId w:val="7"/>
        </w:numPr>
        <w:rPr>
          <w:rStyle w:val="Strong"/>
          <w:b w:val="0"/>
          <w:color w:val="2A2A2A"/>
          <w:sz w:val="22"/>
          <w:shd w:val="clear" w:color="auto" w:fill="FFFFFF"/>
        </w:rPr>
      </w:pPr>
      <w:r w:rsidRPr="00951652">
        <w:rPr>
          <w:rStyle w:val="Strong"/>
          <w:b w:val="0"/>
          <w:color w:val="2A2A2A"/>
          <w:sz w:val="22"/>
          <w:shd w:val="clear" w:color="auto" w:fill="FFFFFF"/>
        </w:rPr>
        <w:t>College ID</w:t>
      </w:r>
    </w:p>
    <w:p w:rsidR="00431CEA" w:rsidRPr="00951652" w:rsidRDefault="00431CEA" w:rsidP="00431CEA">
      <w:pPr>
        <w:pStyle w:val="ListParagraph"/>
        <w:numPr>
          <w:ilvl w:val="0"/>
          <w:numId w:val="7"/>
        </w:numPr>
        <w:rPr>
          <w:rStyle w:val="Strong"/>
          <w:b w:val="0"/>
          <w:color w:val="2A2A2A"/>
          <w:sz w:val="22"/>
          <w:shd w:val="clear" w:color="auto" w:fill="FFFFFF"/>
        </w:rPr>
      </w:pPr>
      <w:r w:rsidRPr="00951652">
        <w:rPr>
          <w:rStyle w:val="Strong"/>
          <w:b w:val="0"/>
          <w:color w:val="2A2A2A"/>
          <w:sz w:val="22"/>
          <w:shd w:val="clear" w:color="auto" w:fill="FFFFFF"/>
        </w:rPr>
        <w:t>Visa</w:t>
      </w:r>
    </w:p>
    <w:p w:rsidR="00431CEA" w:rsidRPr="00951652" w:rsidRDefault="00431CEA" w:rsidP="00431CEA">
      <w:pPr>
        <w:pStyle w:val="ListParagraph"/>
        <w:numPr>
          <w:ilvl w:val="0"/>
          <w:numId w:val="7"/>
        </w:numPr>
        <w:rPr>
          <w:rStyle w:val="Strong"/>
          <w:b w:val="0"/>
          <w:color w:val="2A2A2A"/>
          <w:sz w:val="22"/>
          <w:shd w:val="clear" w:color="auto" w:fill="FFFFFF"/>
        </w:rPr>
      </w:pPr>
      <w:r w:rsidRPr="00951652">
        <w:rPr>
          <w:rStyle w:val="Strong"/>
          <w:b w:val="0"/>
          <w:color w:val="2A2A2A"/>
          <w:sz w:val="22"/>
          <w:shd w:val="clear" w:color="auto" w:fill="FFFFFF"/>
        </w:rPr>
        <w:t>Passport</w:t>
      </w:r>
    </w:p>
    <w:p w:rsidR="00431CEA" w:rsidRPr="00951652" w:rsidRDefault="00431CEA" w:rsidP="00431CEA">
      <w:pPr>
        <w:pStyle w:val="ListParagraph"/>
        <w:numPr>
          <w:ilvl w:val="0"/>
          <w:numId w:val="7"/>
        </w:numPr>
        <w:rPr>
          <w:rStyle w:val="Strong"/>
          <w:b w:val="0"/>
          <w:color w:val="2A2A2A"/>
          <w:sz w:val="22"/>
          <w:shd w:val="clear" w:color="auto" w:fill="FFFFFF"/>
        </w:rPr>
      </w:pPr>
      <w:r w:rsidRPr="00951652">
        <w:rPr>
          <w:rStyle w:val="Strong"/>
          <w:b w:val="0"/>
          <w:color w:val="2A2A2A"/>
          <w:sz w:val="22"/>
          <w:shd w:val="clear" w:color="auto" w:fill="FFFFFF"/>
        </w:rPr>
        <w:t>Work Permit</w:t>
      </w:r>
    </w:p>
    <w:p w:rsidR="00431CEA" w:rsidRPr="00951652" w:rsidRDefault="00431CEA" w:rsidP="00431CEA">
      <w:pPr>
        <w:pStyle w:val="ListParagraph"/>
        <w:ind w:left="1440"/>
        <w:rPr>
          <w:rStyle w:val="Strong"/>
          <w:b w:val="0"/>
          <w:color w:val="2A2A2A"/>
          <w:sz w:val="12"/>
          <w:shd w:val="clear" w:color="auto" w:fill="FFFFFF"/>
        </w:rPr>
      </w:pPr>
    </w:p>
    <w:p w:rsidR="00431CEA" w:rsidRPr="00951652" w:rsidRDefault="00431CEA" w:rsidP="00431CEA">
      <w:pPr>
        <w:pStyle w:val="ListParagraph"/>
        <w:numPr>
          <w:ilvl w:val="0"/>
          <w:numId w:val="6"/>
        </w:numPr>
        <w:rPr>
          <w:rStyle w:val="Strong"/>
          <w:color w:val="2A2A2A"/>
          <w:sz w:val="22"/>
          <w:shd w:val="clear" w:color="auto" w:fill="FFFFFF"/>
        </w:rPr>
      </w:pPr>
      <w:r w:rsidRPr="00951652">
        <w:rPr>
          <w:rStyle w:val="Strong"/>
          <w:color w:val="2A2A2A"/>
          <w:sz w:val="22"/>
          <w:shd w:val="clear" w:color="auto" w:fill="FFFFFF"/>
        </w:rPr>
        <w:t>Proof of Address (provide on</w:t>
      </w:r>
      <w:r w:rsidR="00F15FE7">
        <w:rPr>
          <w:rStyle w:val="Strong"/>
          <w:color w:val="2A2A2A"/>
          <w:sz w:val="22"/>
          <w:shd w:val="clear" w:color="auto" w:fill="FFFFFF"/>
        </w:rPr>
        <w:t>e</w:t>
      </w:r>
      <w:r w:rsidRPr="00951652">
        <w:rPr>
          <w:rStyle w:val="Strong"/>
          <w:color w:val="2A2A2A"/>
          <w:sz w:val="22"/>
          <w:shd w:val="clear" w:color="auto" w:fill="FFFFFF"/>
        </w:rPr>
        <w:t xml:space="preserve"> the of the following):</w:t>
      </w:r>
    </w:p>
    <w:p w:rsidR="00431CEA" w:rsidRPr="00951652" w:rsidRDefault="00431CEA" w:rsidP="00431CEA">
      <w:pPr>
        <w:pStyle w:val="ListParagraph"/>
        <w:numPr>
          <w:ilvl w:val="0"/>
          <w:numId w:val="8"/>
        </w:numPr>
        <w:rPr>
          <w:rStyle w:val="Strong"/>
          <w:b w:val="0"/>
          <w:color w:val="2A2A2A"/>
          <w:sz w:val="22"/>
          <w:shd w:val="clear" w:color="auto" w:fill="FFFFFF"/>
        </w:rPr>
      </w:pPr>
      <w:r w:rsidRPr="00951652">
        <w:rPr>
          <w:rStyle w:val="Strong"/>
          <w:b w:val="0"/>
          <w:color w:val="2A2A2A"/>
          <w:sz w:val="22"/>
          <w:shd w:val="clear" w:color="auto" w:fill="FFFFFF"/>
        </w:rPr>
        <w:t>Utility Bill (lights, cable, water)</w:t>
      </w:r>
    </w:p>
    <w:p w:rsidR="00431CEA" w:rsidRPr="00951652" w:rsidRDefault="00431CEA" w:rsidP="00431CEA">
      <w:pPr>
        <w:pStyle w:val="ListParagraph"/>
        <w:numPr>
          <w:ilvl w:val="0"/>
          <w:numId w:val="8"/>
        </w:numPr>
        <w:rPr>
          <w:rStyle w:val="Strong"/>
          <w:b w:val="0"/>
          <w:color w:val="2A2A2A"/>
          <w:sz w:val="22"/>
          <w:shd w:val="clear" w:color="auto" w:fill="FFFFFF"/>
        </w:rPr>
      </w:pPr>
      <w:r w:rsidRPr="00951652">
        <w:rPr>
          <w:rStyle w:val="Strong"/>
          <w:b w:val="0"/>
          <w:color w:val="2A2A2A"/>
          <w:sz w:val="22"/>
          <w:shd w:val="clear" w:color="auto" w:fill="FFFFFF"/>
        </w:rPr>
        <w:t>Bank Statement</w:t>
      </w:r>
    </w:p>
    <w:p w:rsidR="00431CEA" w:rsidRPr="00951652" w:rsidRDefault="00431CEA" w:rsidP="00431CEA">
      <w:pPr>
        <w:pStyle w:val="ListParagraph"/>
        <w:ind w:left="1440"/>
        <w:rPr>
          <w:rStyle w:val="Strong"/>
          <w:b w:val="0"/>
          <w:color w:val="2A2A2A"/>
          <w:sz w:val="12"/>
          <w:shd w:val="clear" w:color="auto" w:fill="FFFFFF"/>
        </w:rPr>
      </w:pPr>
    </w:p>
    <w:p w:rsidR="00431CEA" w:rsidRPr="00951652" w:rsidRDefault="00431CEA" w:rsidP="00431CEA">
      <w:pPr>
        <w:pStyle w:val="ListParagraph"/>
        <w:numPr>
          <w:ilvl w:val="0"/>
          <w:numId w:val="6"/>
        </w:numPr>
        <w:rPr>
          <w:rStyle w:val="Strong"/>
          <w:color w:val="2A2A2A"/>
          <w:sz w:val="22"/>
          <w:shd w:val="clear" w:color="auto" w:fill="FFFFFF"/>
        </w:rPr>
      </w:pPr>
      <w:r w:rsidRPr="00951652">
        <w:rPr>
          <w:rStyle w:val="Strong"/>
          <w:color w:val="2A2A2A"/>
          <w:sz w:val="22"/>
          <w:shd w:val="clear" w:color="auto" w:fill="FFFFFF"/>
        </w:rPr>
        <w:t>Proof of any/all income for the most current (8) eight week period for all household members:</w:t>
      </w:r>
    </w:p>
    <w:p w:rsidR="00431CEA" w:rsidRPr="00951652" w:rsidRDefault="00431CEA" w:rsidP="00431CEA">
      <w:pPr>
        <w:pStyle w:val="ListParagraph"/>
        <w:numPr>
          <w:ilvl w:val="0"/>
          <w:numId w:val="9"/>
        </w:numPr>
        <w:rPr>
          <w:rStyle w:val="Strong"/>
          <w:b w:val="0"/>
          <w:color w:val="2A2A2A"/>
          <w:sz w:val="22"/>
          <w:shd w:val="clear" w:color="auto" w:fill="FFFFFF"/>
        </w:rPr>
      </w:pPr>
      <w:r w:rsidRPr="00951652">
        <w:rPr>
          <w:rStyle w:val="Strong"/>
          <w:b w:val="0"/>
          <w:color w:val="2A2A2A"/>
          <w:sz w:val="22"/>
          <w:shd w:val="clear" w:color="auto" w:fill="FFFFFF"/>
        </w:rPr>
        <w:t>Paystubs</w:t>
      </w:r>
    </w:p>
    <w:p w:rsidR="00431CEA" w:rsidRPr="00951652" w:rsidRDefault="00431CEA" w:rsidP="00431CEA">
      <w:pPr>
        <w:pStyle w:val="ListParagraph"/>
        <w:numPr>
          <w:ilvl w:val="0"/>
          <w:numId w:val="9"/>
        </w:numPr>
        <w:rPr>
          <w:rStyle w:val="Strong"/>
          <w:b w:val="0"/>
          <w:color w:val="2A2A2A"/>
          <w:sz w:val="22"/>
          <w:shd w:val="clear" w:color="auto" w:fill="FFFFFF"/>
        </w:rPr>
      </w:pPr>
      <w:r w:rsidRPr="00951652">
        <w:rPr>
          <w:rStyle w:val="Strong"/>
          <w:b w:val="0"/>
          <w:color w:val="2A2A2A"/>
          <w:sz w:val="22"/>
          <w:shd w:val="clear" w:color="auto" w:fill="FFFFFF"/>
        </w:rPr>
        <w:t>Social Security Benefits</w:t>
      </w:r>
    </w:p>
    <w:p w:rsidR="00431CEA" w:rsidRPr="00951652" w:rsidRDefault="00431CEA" w:rsidP="00431CEA">
      <w:pPr>
        <w:pStyle w:val="ListParagraph"/>
        <w:numPr>
          <w:ilvl w:val="0"/>
          <w:numId w:val="9"/>
        </w:numPr>
        <w:rPr>
          <w:rStyle w:val="Strong"/>
          <w:b w:val="0"/>
          <w:color w:val="2A2A2A"/>
          <w:sz w:val="22"/>
          <w:shd w:val="clear" w:color="auto" w:fill="FFFFFF"/>
        </w:rPr>
      </w:pPr>
      <w:r w:rsidRPr="00951652">
        <w:rPr>
          <w:rStyle w:val="Strong"/>
          <w:b w:val="0"/>
          <w:color w:val="2A2A2A"/>
          <w:sz w:val="22"/>
          <w:shd w:val="clear" w:color="auto" w:fill="FFFFFF"/>
        </w:rPr>
        <w:t>Unemployment Benefits</w:t>
      </w:r>
    </w:p>
    <w:p w:rsidR="00431CEA" w:rsidRPr="00951652" w:rsidRDefault="00431CEA" w:rsidP="00431CEA">
      <w:pPr>
        <w:pStyle w:val="ListParagraph"/>
        <w:numPr>
          <w:ilvl w:val="0"/>
          <w:numId w:val="9"/>
        </w:numPr>
        <w:rPr>
          <w:rStyle w:val="Strong"/>
          <w:b w:val="0"/>
          <w:color w:val="2A2A2A"/>
          <w:sz w:val="22"/>
          <w:shd w:val="clear" w:color="auto" w:fill="FFFFFF"/>
        </w:rPr>
      </w:pPr>
      <w:r w:rsidRPr="00951652">
        <w:rPr>
          <w:rStyle w:val="Strong"/>
          <w:b w:val="0"/>
          <w:color w:val="2A2A2A"/>
          <w:sz w:val="22"/>
          <w:shd w:val="clear" w:color="auto" w:fill="FFFFFF"/>
        </w:rPr>
        <w:t>Disability Benefits</w:t>
      </w:r>
    </w:p>
    <w:p w:rsidR="00431CEA" w:rsidRPr="00951652" w:rsidRDefault="00431CEA" w:rsidP="00431CEA">
      <w:pPr>
        <w:pStyle w:val="ListParagraph"/>
        <w:numPr>
          <w:ilvl w:val="0"/>
          <w:numId w:val="9"/>
        </w:numPr>
        <w:rPr>
          <w:rStyle w:val="Strong"/>
          <w:b w:val="0"/>
          <w:color w:val="2A2A2A"/>
          <w:sz w:val="22"/>
          <w:shd w:val="clear" w:color="auto" w:fill="FFFFFF"/>
        </w:rPr>
      </w:pPr>
      <w:r w:rsidRPr="00951652">
        <w:rPr>
          <w:rStyle w:val="Strong"/>
          <w:b w:val="0"/>
          <w:color w:val="2A2A2A"/>
          <w:sz w:val="22"/>
          <w:shd w:val="clear" w:color="auto" w:fill="FFFFFF"/>
        </w:rPr>
        <w:t>Pensions</w:t>
      </w:r>
    </w:p>
    <w:p w:rsidR="00431CEA" w:rsidRPr="00951652" w:rsidRDefault="00431CEA" w:rsidP="00431CEA">
      <w:pPr>
        <w:pStyle w:val="ListParagraph"/>
        <w:numPr>
          <w:ilvl w:val="0"/>
          <w:numId w:val="9"/>
        </w:numPr>
        <w:rPr>
          <w:rStyle w:val="Strong"/>
          <w:b w:val="0"/>
          <w:color w:val="2A2A2A"/>
          <w:sz w:val="22"/>
          <w:shd w:val="clear" w:color="auto" w:fill="FFFFFF"/>
        </w:rPr>
      </w:pPr>
      <w:r w:rsidRPr="00951652">
        <w:rPr>
          <w:rStyle w:val="Strong"/>
          <w:b w:val="0"/>
          <w:color w:val="2A2A2A"/>
          <w:sz w:val="22"/>
          <w:shd w:val="clear" w:color="auto" w:fill="FFFFFF"/>
        </w:rPr>
        <w:t>Food Stamp Benefits</w:t>
      </w:r>
    </w:p>
    <w:p w:rsidR="00431CEA" w:rsidRPr="00951652" w:rsidRDefault="00431CEA" w:rsidP="00431CEA">
      <w:pPr>
        <w:pStyle w:val="ListParagraph"/>
        <w:ind w:left="1440"/>
        <w:rPr>
          <w:rStyle w:val="Strong"/>
          <w:b w:val="0"/>
          <w:color w:val="2A2A2A"/>
          <w:sz w:val="12"/>
          <w:shd w:val="clear" w:color="auto" w:fill="FFFFFF"/>
        </w:rPr>
      </w:pPr>
    </w:p>
    <w:p w:rsidR="00431CEA" w:rsidRPr="00951652" w:rsidRDefault="00431CEA" w:rsidP="00431CEA">
      <w:pPr>
        <w:pStyle w:val="ListParagraph"/>
        <w:numPr>
          <w:ilvl w:val="0"/>
          <w:numId w:val="6"/>
        </w:numPr>
        <w:rPr>
          <w:rStyle w:val="Strong"/>
          <w:color w:val="2A2A2A"/>
          <w:sz w:val="22"/>
          <w:szCs w:val="22"/>
          <w:shd w:val="clear" w:color="auto" w:fill="FFFFFF"/>
        </w:rPr>
      </w:pPr>
      <w:r w:rsidRPr="00951652">
        <w:rPr>
          <w:rStyle w:val="Strong"/>
          <w:b w:val="0"/>
          <w:color w:val="2A2A2A"/>
          <w:sz w:val="22"/>
          <w:szCs w:val="22"/>
          <w:shd w:val="clear" w:color="auto" w:fill="FFFFFF"/>
        </w:rPr>
        <w:t xml:space="preserve"> </w:t>
      </w:r>
      <w:r w:rsidRPr="00951652">
        <w:rPr>
          <w:rStyle w:val="Strong"/>
          <w:color w:val="2A2A2A"/>
          <w:sz w:val="22"/>
          <w:szCs w:val="22"/>
          <w:shd w:val="clear" w:color="auto" w:fill="FFFFFF"/>
        </w:rPr>
        <w:t>If you are self-employed you must provide:</w:t>
      </w:r>
    </w:p>
    <w:p w:rsidR="00431CEA" w:rsidRPr="00951652" w:rsidRDefault="00431CEA" w:rsidP="00431CEA">
      <w:pPr>
        <w:pStyle w:val="ListParagraph"/>
        <w:numPr>
          <w:ilvl w:val="0"/>
          <w:numId w:val="10"/>
        </w:numPr>
        <w:rPr>
          <w:rStyle w:val="Strong"/>
          <w:color w:val="2A2A2A"/>
          <w:sz w:val="22"/>
          <w:szCs w:val="22"/>
          <w:shd w:val="clear" w:color="auto" w:fill="FFFFFF"/>
        </w:rPr>
      </w:pPr>
      <w:r w:rsidRPr="00951652">
        <w:rPr>
          <w:rStyle w:val="Strong"/>
          <w:b w:val="0"/>
          <w:color w:val="2A2A2A"/>
          <w:sz w:val="22"/>
          <w:szCs w:val="22"/>
          <w:shd w:val="clear" w:color="auto" w:fill="FFFFFF"/>
        </w:rPr>
        <w:t>Bank statements for the previous (3) three months for all household members and/or</w:t>
      </w:r>
    </w:p>
    <w:p w:rsidR="00431CEA" w:rsidRPr="00951652" w:rsidRDefault="00431CEA" w:rsidP="00431CEA">
      <w:pPr>
        <w:pStyle w:val="ListParagraph"/>
        <w:numPr>
          <w:ilvl w:val="0"/>
          <w:numId w:val="10"/>
        </w:numPr>
        <w:rPr>
          <w:rStyle w:val="Strong"/>
          <w:color w:val="2A2A2A"/>
          <w:sz w:val="22"/>
          <w:szCs w:val="22"/>
          <w:shd w:val="clear" w:color="auto" w:fill="FFFFFF"/>
        </w:rPr>
      </w:pPr>
      <w:r w:rsidRPr="00951652">
        <w:rPr>
          <w:rStyle w:val="Strong"/>
          <w:b w:val="0"/>
          <w:color w:val="2A2A2A"/>
          <w:sz w:val="22"/>
          <w:szCs w:val="22"/>
          <w:shd w:val="clear" w:color="auto" w:fill="FFFFFF"/>
        </w:rPr>
        <w:t>Payment statements from anyone who has paid you, within the last (3) three months</w:t>
      </w:r>
    </w:p>
    <w:p w:rsidR="00431CEA" w:rsidRPr="00951652" w:rsidRDefault="00431CEA" w:rsidP="00431CEA">
      <w:pPr>
        <w:pStyle w:val="ListParagraph"/>
        <w:ind w:left="1440"/>
        <w:rPr>
          <w:rStyle w:val="Strong"/>
          <w:color w:val="2A2A2A"/>
          <w:sz w:val="12"/>
          <w:szCs w:val="22"/>
          <w:shd w:val="clear" w:color="auto" w:fill="FFFFFF"/>
        </w:rPr>
      </w:pPr>
    </w:p>
    <w:p w:rsidR="00431CEA" w:rsidRPr="00951652" w:rsidRDefault="00431CEA" w:rsidP="00431CEA">
      <w:pPr>
        <w:pStyle w:val="ListParagraph"/>
        <w:numPr>
          <w:ilvl w:val="0"/>
          <w:numId w:val="6"/>
        </w:numPr>
        <w:rPr>
          <w:rStyle w:val="Strong"/>
          <w:color w:val="2A2A2A"/>
          <w:sz w:val="22"/>
          <w:szCs w:val="22"/>
          <w:shd w:val="clear" w:color="auto" w:fill="FFFFFF"/>
        </w:rPr>
      </w:pPr>
      <w:r w:rsidRPr="00951652">
        <w:rPr>
          <w:rStyle w:val="Strong"/>
          <w:color w:val="2A2A2A"/>
          <w:sz w:val="22"/>
          <w:szCs w:val="22"/>
          <w:shd w:val="clear" w:color="auto" w:fill="FFFFFF"/>
        </w:rPr>
        <w:t>If anyone is giving you money, providing you room and board or paying any of your bills, that person must complete:</w:t>
      </w:r>
    </w:p>
    <w:p w:rsidR="00431CEA" w:rsidRPr="00951652" w:rsidRDefault="00431CEA" w:rsidP="00431CEA">
      <w:pPr>
        <w:pStyle w:val="ListParagraph"/>
        <w:numPr>
          <w:ilvl w:val="0"/>
          <w:numId w:val="10"/>
        </w:numPr>
        <w:rPr>
          <w:rStyle w:val="Strong"/>
          <w:b w:val="0"/>
          <w:color w:val="2A2A2A"/>
          <w:sz w:val="22"/>
          <w:szCs w:val="22"/>
          <w:shd w:val="clear" w:color="auto" w:fill="FFFFFF"/>
        </w:rPr>
      </w:pPr>
      <w:r w:rsidRPr="00951652">
        <w:rPr>
          <w:rStyle w:val="Strong"/>
          <w:b w:val="0"/>
          <w:color w:val="2A2A2A"/>
          <w:sz w:val="22"/>
          <w:szCs w:val="22"/>
          <w:shd w:val="clear" w:color="auto" w:fill="FFFFFF"/>
        </w:rPr>
        <w:t>A notarized Statement of Support (included in patient application).  STCC does provide a free notary service on-site</w:t>
      </w:r>
      <w:r w:rsidR="000A6402">
        <w:rPr>
          <w:rStyle w:val="Strong"/>
          <w:b w:val="0"/>
          <w:color w:val="2A2A2A"/>
          <w:sz w:val="22"/>
          <w:szCs w:val="22"/>
          <w:shd w:val="clear" w:color="auto" w:fill="FFFFFF"/>
        </w:rPr>
        <w:t xml:space="preserve"> by appointment</w:t>
      </w:r>
      <w:r w:rsidRPr="00951652">
        <w:rPr>
          <w:rStyle w:val="Strong"/>
          <w:b w:val="0"/>
          <w:color w:val="2A2A2A"/>
          <w:sz w:val="22"/>
          <w:szCs w:val="22"/>
          <w:shd w:val="clear" w:color="auto" w:fill="FFFFFF"/>
        </w:rPr>
        <w:t xml:space="preserve"> for this purpose.</w:t>
      </w:r>
    </w:p>
    <w:p w:rsidR="00431CEA" w:rsidRPr="00DA4CEF" w:rsidRDefault="00431CEA" w:rsidP="00DA4CEF">
      <w:pPr>
        <w:rPr>
          <w:rStyle w:val="Strong"/>
          <w:b w:val="0"/>
          <w:color w:val="2A2A2A"/>
          <w:sz w:val="12"/>
          <w:shd w:val="clear" w:color="auto" w:fill="FFFFFF"/>
        </w:rPr>
      </w:pPr>
    </w:p>
    <w:p w:rsidR="00431CEA" w:rsidRPr="00951652" w:rsidRDefault="00431CEA" w:rsidP="00431CEA">
      <w:pPr>
        <w:pStyle w:val="ListParagraph"/>
        <w:numPr>
          <w:ilvl w:val="0"/>
          <w:numId w:val="6"/>
        </w:numPr>
        <w:rPr>
          <w:rStyle w:val="Strong"/>
          <w:color w:val="2A2A2A"/>
          <w:sz w:val="22"/>
          <w:szCs w:val="22"/>
          <w:shd w:val="clear" w:color="auto" w:fill="FFFFFF"/>
        </w:rPr>
      </w:pPr>
      <w:r w:rsidRPr="00951652">
        <w:rPr>
          <w:rStyle w:val="Strong"/>
          <w:color w:val="2A2A2A"/>
          <w:sz w:val="22"/>
          <w:szCs w:val="22"/>
          <w:shd w:val="clear" w:color="auto" w:fill="FFFFFF"/>
        </w:rPr>
        <w:t xml:space="preserve"> Most recent Tax Return (1040, 1040EZ, 1040A, Schedule C):</w:t>
      </w:r>
    </w:p>
    <w:p w:rsidR="00DA4CEF" w:rsidRDefault="00431CEA" w:rsidP="00431CEA">
      <w:pPr>
        <w:pStyle w:val="ListParagraph"/>
        <w:numPr>
          <w:ilvl w:val="0"/>
          <w:numId w:val="12"/>
        </w:numPr>
        <w:rPr>
          <w:rStyle w:val="Strong"/>
          <w:b w:val="0"/>
          <w:color w:val="2A2A2A"/>
          <w:sz w:val="22"/>
          <w:szCs w:val="22"/>
          <w:shd w:val="clear" w:color="auto" w:fill="FFFFFF"/>
        </w:rPr>
      </w:pPr>
      <w:r w:rsidRPr="00DA4CEF">
        <w:rPr>
          <w:rStyle w:val="Strong"/>
          <w:b w:val="0"/>
          <w:color w:val="2A2A2A"/>
          <w:sz w:val="22"/>
          <w:szCs w:val="22"/>
          <w:shd w:val="clear" w:color="auto" w:fill="FFFFFF"/>
        </w:rPr>
        <w:t>If you do not file taxes or do not have access to your tax return,</w:t>
      </w:r>
      <w:r w:rsidR="00DA4CEF" w:rsidRPr="00DA4CEF">
        <w:rPr>
          <w:rStyle w:val="Strong"/>
          <w:b w:val="0"/>
          <w:color w:val="2A2A2A"/>
          <w:sz w:val="22"/>
          <w:szCs w:val="22"/>
          <w:shd w:val="clear" w:color="auto" w:fill="FFFFFF"/>
        </w:rPr>
        <w:t xml:space="preserve"> and you wish to be eligible for the Prescription</w:t>
      </w:r>
      <w:r w:rsidR="00DA4CEF">
        <w:rPr>
          <w:rStyle w:val="Strong"/>
          <w:b w:val="0"/>
          <w:color w:val="2A2A2A"/>
          <w:sz w:val="22"/>
          <w:szCs w:val="22"/>
          <w:shd w:val="clear" w:color="auto" w:fill="FFFFFF"/>
        </w:rPr>
        <w:t xml:space="preserve"> Assistance</w:t>
      </w:r>
      <w:r w:rsidR="00DA4CEF" w:rsidRPr="00DA4CEF">
        <w:rPr>
          <w:rStyle w:val="Strong"/>
          <w:b w:val="0"/>
          <w:color w:val="2A2A2A"/>
          <w:sz w:val="22"/>
          <w:szCs w:val="22"/>
          <w:shd w:val="clear" w:color="auto" w:fill="FFFFFF"/>
        </w:rPr>
        <w:t xml:space="preserve"> Program</w:t>
      </w:r>
      <w:r w:rsidRPr="00DA4CEF">
        <w:rPr>
          <w:rStyle w:val="Strong"/>
          <w:b w:val="0"/>
          <w:color w:val="2A2A2A"/>
          <w:sz w:val="22"/>
          <w:szCs w:val="22"/>
          <w:shd w:val="clear" w:color="auto" w:fill="FFFFFF"/>
        </w:rPr>
        <w:t xml:space="preserve"> you will be required to submit a</w:t>
      </w:r>
      <w:r w:rsidR="00DA4CEF">
        <w:rPr>
          <w:rStyle w:val="Strong"/>
          <w:b w:val="0"/>
          <w:color w:val="2A2A2A"/>
          <w:sz w:val="22"/>
          <w:szCs w:val="22"/>
          <w:shd w:val="clear" w:color="auto" w:fill="FFFFFF"/>
        </w:rPr>
        <w:t>n official Tax Return Transcript or Verification of Non-Filing.</w:t>
      </w:r>
    </w:p>
    <w:p w:rsidR="00431CEA" w:rsidRPr="00DA4CEF" w:rsidRDefault="00431CEA" w:rsidP="00431CEA">
      <w:pPr>
        <w:pStyle w:val="ListParagraph"/>
        <w:numPr>
          <w:ilvl w:val="0"/>
          <w:numId w:val="12"/>
        </w:numPr>
        <w:rPr>
          <w:rStyle w:val="Strong"/>
          <w:b w:val="0"/>
          <w:color w:val="2A2A2A"/>
          <w:sz w:val="22"/>
          <w:szCs w:val="22"/>
          <w:shd w:val="clear" w:color="auto" w:fill="FFFFFF"/>
        </w:rPr>
      </w:pPr>
      <w:r w:rsidRPr="00DA4CEF">
        <w:rPr>
          <w:rStyle w:val="Strong"/>
          <w:b w:val="0"/>
          <w:color w:val="2A2A2A"/>
          <w:sz w:val="22"/>
          <w:szCs w:val="22"/>
          <w:shd w:val="clear" w:color="auto" w:fill="FFFFFF"/>
        </w:rPr>
        <w:t>An official Tax Return Transcript</w:t>
      </w:r>
      <w:r w:rsidR="00DA4CEF">
        <w:rPr>
          <w:rStyle w:val="Strong"/>
          <w:b w:val="0"/>
          <w:color w:val="2A2A2A"/>
          <w:sz w:val="22"/>
          <w:szCs w:val="22"/>
          <w:shd w:val="clear" w:color="auto" w:fill="FFFFFF"/>
        </w:rPr>
        <w:t>/Verification of Non-Filing</w:t>
      </w:r>
      <w:r w:rsidRPr="00DA4CEF">
        <w:rPr>
          <w:rStyle w:val="Strong"/>
          <w:b w:val="0"/>
          <w:color w:val="2A2A2A"/>
          <w:sz w:val="22"/>
          <w:szCs w:val="22"/>
          <w:shd w:val="clear" w:color="auto" w:fill="FFFFFF"/>
        </w:rPr>
        <w:t xml:space="preserve"> can be easily obtained by logging onto </w:t>
      </w:r>
      <w:r w:rsidRPr="00DA4CEF">
        <w:rPr>
          <w:rStyle w:val="Strong"/>
          <w:b w:val="0"/>
          <w:bCs w:val="0"/>
          <w:color w:val="2A2A2A"/>
          <w:sz w:val="22"/>
          <w:szCs w:val="22"/>
          <w:shd w:val="clear" w:color="auto" w:fill="FFFFFF"/>
        </w:rPr>
        <w:t>http://www.irs.gov/Individuals/Order-a-Transcript</w:t>
      </w:r>
      <w:r w:rsidRPr="00DA4CEF">
        <w:rPr>
          <w:rStyle w:val="Strong"/>
          <w:b w:val="0"/>
          <w:color w:val="2A2A2A"/>
          <w:sz w:val="22"/>
          <w:szCs w:val="22"/>
          <w:shd w:val="clear" w:color="auto" w:fill="FFFFFF"/>
        </w:rPr>
        <w:t xml:space="preserve"> or by submitting Form 4506</w:t>
      </w:r>
      <w:r w:rsidR="002571E9" w:rsidRPr="00DA4CEF">
        <w:rPr>
          <w:rStyle w:val="Strong"/>
          <w:b w:val="0"/>
          <w:color w:val="2A2A2A"/>
          <w:sz w:val="22"/>
          <w:szCs w:val="22"/>
          <w:shd w:val="clear" w:color="auto" w:fill="FFFFFF"/>
        </w:rPr>
        <w:t>-T to the IRS.  This form</w:t>
      </w:r>
      <w:r w:rsidRPr="00DA4CEF">
        <w:rPr>
          <w:rStyle w:val="Strong"/>
          <w:b w:val="0"/>
          <w:color w:val="2A2A2A"/>
          <w:sz w:val="22"/>
          <w:szCs w:val="22"/>
          <w:shd w:val="clear" w:color="auto" w:fill="FFFFFF"/>
        </w:rPr>
        <w:t xml:space="preserve"> can be obtained from the IRS website or STCC.  If needed, STCC staff can fax this form to the IRS for you.</w:t>
      </w:r>
    </w:p>
    <w:p w:rsidR="00431CEA" w:rsidRPr="00951652" w:rsidRDefault="00431CEA" w:rsidP="00431CEA">
      <w:pPr>
        <w:rPr>
          <w:rStyle w:val="Strong"/>
          <w:color w:val="2A2A2A"/>
          <w:sz w:val="12"/>
          <w:szCs w:val="22"/>
          <w:shd w:val="clear" w:color="auto" w:fill="FFFFFF"/>
        </w:rPr>
      </w:pPr>
    </w:p>
    <w:p w:rsidR="00431CEA" w:rsidRPr="00951652" w:rsidRDefault="00431CEA" w:rsidP="00431CEA">
      <w:pPr>
        <w:pStyle w:val="ListParagraph"/>
        <w:numPr>
          <w:ilvl w:val="0"/>
          <w:numId w:val="6"/>
        </w:numPr>
        <w:rPr>
          <w:rStyle w:val="Strong"/>
          <w:color w:val="2A2A2A"/>
          <w:sz w:val="22"/>
          <w:szCs w:val="22"/>
          <w:shd w:val="clear" w:color="auto" w:fill="FFFFFF"/>
        </w:rPr>
      </w:pPr>
      <w:r w:rsidRPr="00951652">
        <w:rPr>
          <w:rStyle w:val="Strong"/>
          <w:color w:val="2A2A2A"/>
          <w:sz w:val="22"/>
          <w:szCs w:val="22"/>
          <w:shd w:val="clear" w:color="auto" w:fill="FFFFFF"/>
        </w:rPr>
        <w:t>Medicaid Determination Letter</w:t>
      </w:r>
    </w:p>
    <w:p w:rsidR="00431CEA" w:rsidRPr="00951652" w:rsidRDefault="00431CEA" w:rsidP="00431CEA">
      <w:pPr>
        <w:pStyle w:val="ListParagraph"/>
        <w:numPr>
          <w:ilvl w:val="0"/>
          <w:numId w:val="13"/>
        </w:numPr>
        <w:rPr>
          <w:rStyle w:val="Strong"/>
          <w:b w:val="0"/>
          <w:color w:val="2A2A2A"/>
          <w:sz w:val="22"/>
          <w:szCs w:val="22"/>
          <w:shd w:val="clear" w:color="auto" w:fill="FFFFFF"/>
        </w:rPr>
      </w:pPr>
      <w:r w:rsidRPr="00951652">
        <w:rPr>
          <w:rStyle w:val="Strong"/>
          <w:b w:val="0"/>
          <w:color w:val="2A2A2A"/>
          <w:sz w:val="22"/>
          <w:szCs w:val="22"/>
          <w:shd w:val="clear" w:color="auto" w:fill="FFFFFF"/>
        </w:rPr>
        <w:t>EVERYONE must apply for Medicaid with the Department of Children &amp; Families</w:t>
      </w:r>
      <w:r w:rsidR="00DA4CEF">
        <w:rPr>
          <w:rStyle w:val="Strong"/>
          <w:b w:val="0"/>
          <w:color w:val="2A2A2A"/>
          <w:sz w:val="22"/>
          <w:szCs w:val="22"/>
          <w:shd w:val="clear" w:color="auto" w:fill="FFFFFF"/>
        </w:rPr>
        <w:t>.  Please note that you</w:t>
      </w:r>
      <w:r w:rsidRPr="00951652">
        <w:rPr>
          <w:rStyle w:val="Strong"/>
          <w:b w:val="0"/>
          <w:color w:val="2A2A2A"/>
          <w:sz w:val="22"/>
          <w:szCs w:val="22"/>
          <w:shd w:val="clear" w:color="auto" w:fill="FFFFFF"/>
        </w:rPr>
        <w:t xml:space="preserve"> WILL NOT be eligible for the Prescription Assistance Program until the Medicaid Determination letter is </w:t>
      </w:r>
      <w:bookmarkStart w:id="0" w:name="_GoBack"/>
      <w:bookmarkEnd w:id="0"/>
      <w:r w:rsidRPr="00951652">
        <w:rPr>
          <w:rStyle w:val="Strong"/>
          <w:b w:val="0"/>
          <w:color w:val="2A2A2A"/>
          <w:sz w:val="22"/>
          <w:szCs w:val="22"/>
          <w:shd w:val="clear" w:color="auto" w:fill="FFFFFF"/>
        </w:rPr>
        <w:t>submitted.</w:t>
      </w:r>
    </w:p>
    <w:p w:rsidR="00093E53" w:rsidRPr="001101CA" w:rsidRDefault="00431CEA" w:rsidP="001101CA">
      <w:pPr>
        <w:pStyle w:val="ListParagraph"/>
        <w:numPr>
          <w:ilvl w:val="0"/>
          <w:numId w:val="13"/>
        </w:numPr>
        <w:rPr>
          <w:bCs/>
          <w:color w:val="2A2A2A"/>
          <w:sz w:val="22"/>
          <w:szCs w:val="22"/>
          <w:shd w:val="clear" w:color="auto" w:fill="FFFFFF"/>
        </w:rPr>
      </w:pPr>
      <w:r w:rsidRPr="00951652">
        <w:rPr>
          <w:rStyle w:val="Strong"/>
          <w:b w:val="0"/>
          <w:color w:val="2A2A2A"/>
          <w:sz w:val="22"/>
          <w:szCs w:val="22"/>
          <w:shd w:val="clear" w:color="auto" w:fill="FFFFFF"/>
        </w:rPr>
        <w:t xml:space="preserve">STCC is an ACCESS site.  You may apply at STCC at your convenience or apply online at </w:t>
      </w:r>
      <w:r w:rsidRPr="00951652">
        <w:rPr>
          <w:rStyle w:val="Strong"/>
          <w:b w:val="0"/>
          <w:bCs w:val="0"/>
          <w:color w:val="2A2A2A"/>
          <w:sz w:val="22"/>
          <w:szCs w:val="22"/>
          <w:shd w:val="clear" w:color="auto" w:fill="FFFFFF"/>
        </w:rPr>
        <w:t>http://www.myflorida.com/accessflorida/</w:t>
      </w:r>
      <w:r w:rsidRPr="00951652">
        <w:rPr>
          <w:rStyle w:val="Strong"/>
          <w:b w:val="0"/>
          <w:color w:val="2A2A2A"/>
          <w:sz w:val="22"/>
          <w:szCs w:val="22"/>
          <w:shd w:val="clear" w:color="auto" w:fill="FFFFFF"/>
        </w:rPr>
        <w:t xml:space="preserve"> or call (800) 762-2237</w:t>
      </w:r>
      <w:r w:rsidR="002571E9" w:rsidRPr="00951652">
        <w:rPr>
          <w:rStyle w:val="Strong"/>
          <w:b w:val="0"/>
          <w:color w:val="2A2A2A"/>
          <w:sz w:val="22"/>
          <w:szCs w:val="22"/>
          <w:shd w:val="clear" w:color="auto" w:fill="FFFFFF"/>
        </w:rPr>
        <w:t>.</w:t>
      </w:r>
    </w:p>
    <w:p w:rsidR="00093E53" w:rsidRPr="00093E53" w:rsidRDefault="00093E53" w:rsidP="00093E53">
      <w:pPr>
        <w:pStyle w:val="ListParagraph"/>
        <w:ind w:left="1440"/>
        <w:rPr>
          <w:b/>
          <w:color w:val="222222"/>
          <w:u w:val="single"/>
          <w:lang w:val="es-ES"/>
        </w:rPr>
      </w:pPr>
      <w:r>
        <w:rPr>
          <w:b/>
          <w:color w:val="222222"/>
          <w:lang w:val="es-ES"/>
        </w:rPr>
        <w:t xml:space="preserve">                                   </w:t>
      </w:r>
      <w:r w:rsidRPr="00093E53">
        <w:rPr>
          <w:b/>
          <w:color w:val="222222"/>
          <w:u w:val="single"/>
          <w:lang w:val="es-ES"/>
        </w:rPr>
        <w:t>Requisitos de Elegibilidad</w:t>
      </w:r>
    </w:p>
    <w:p w:rsidR="00093E53" w:rsidRPr="00093E53" w:rsidRDefault="00093E53" w:rsidP="00093E53">
      <w:pPr>
        <w:ind w:left="1080"/>
        <w:rPr>
          <w:color w:val="222222"/>
          <w:lang w:val="es-ES"/>
        </w:rPr>
      </w:pPr>
    </w:p>
    <w:p w:rsidR="00093E53" w:rsidRPr="00093E53" w:rsidRDefault="00093E53" w:rsidP="00093E53">
      <w:pPr>
        <w:rPr>
          <w:rStyle w:val="Strong"/>
          <w:b w:val="0"/>
          <w:color w:val="2A2A2A"/>
          <w:sz w:val="22"/>
          <w:szCs w:val="22"/>
          <w:shd w:val="clear" w:color="auto" w:fill="FFFFFF"/>
        </w:rPr>
      </w:pPr>
      <w:r w:rsidRPr="00093E53">
        <w:rPr>
          <w:b/>
          <w:color w:val="222222"/>
          <w:sz w:val="22"/>
          <w:szCs w:val="22"/>
          <w:lang w:val="es-ES"/>
        </w:rPr>
        <w:t>Una vez que se cuente con la documentación requerida, por favor llame para hacer una cita de elegibilidad.</w:t>
      </w:r>
      <w:r w:rsidRPr="00093E53">
        <w:rPr>
          <w:color w:val="222222"/>
          <w:sz w:val="22"/>
          <w:szCs w:val="22"/>
          <w:lang w:val="es-ES"/>
        </w:rPr>
        <w:br/>
      </w:r>
      <w:r w:rsidRPr="00093E53">
        <w:rPr>
          <w:color w:val="222222"/>
          <w:sz w:val="22"/>
          <w:szCs w:val="22"/>
          <w:lang w:val="es-ES"/>
        </w:rPr>
        <w:br/>
      </w:r>
      <w:r w:rsidRPr="00093E53">
        <w:rPr>
          <w:b/>
          <w:color w:val="222222"/>
          <w:sz w:val="22"/>
          <w:szCs w:val="22"/>
          <w:lang w:val="es-ES"/>
        </w:rPr>
        <w:t>1. Identificación con foto (proporcionar uno de los siguientes):</w:t>
      </w:r>
      <w:r w:rsidRPr="00093E53">
        <w:rPr>
          <w:color w:val="222222"/>
          <w:sz w:val="22"/>
          <w:szCs w:val="22"/>
          <w:lang w:val="es-ES"/>
        </w:rPr>
        <w:br/>
        <w:t>• Licencia de conducir del Estado</w:t>
      </w:r>
      <w:r w:rsidRPr="00093E53">
        <w:rPr>
          <w:color w:val="222222"/>
          <w:sz w:val="22"/>
          <w:szCs w:val="22"/>
          <w:lang w:val="es-ES"/>
        </w:rPr>
        <w:br/>
        <w:t>• Identification del Estado</w:t>
      </w:r>
      <w:r w:rsidRPr="00093E53">
        <w:rPr>
          <w:color w:val="222222"/>
          <w:sz w:val="22"/>
          <w:szCs w:val="22"/>
          <w:lang w:val="es-ES"/>
        </w:rPr>
        <w:br/>
        <w:t>• Identification del Colegio</w:t>
      </w:r>
      <w:r w:rsidRPr="00093E53">
        <w:rPr>
          <w:color w:val="222222"/>
          <w:sz w:val="22"/>
          <w:szCs w:val="22"/>
          <w:lang w:val="es-ES"/>
        </w:rPr>
        <w:br/>
        <w:t>• Visa</w:t>
      </w:r>
      <w:r w:rsidRPr="00093E53">
        <w:rPr>
          <w:color w:val="222222"/>
          <w:sz w:val="22"/>
          <w:szCs w:val="22"/>
          <w:lang w:val="es-ES"/>
        </w:rPr>
        <w:br/>
        <w:t>• Pasaporte</w:t>
      </w:r>
      <w:r w:rsidRPr="00093E53">
        <w:rPr>
          <w:color w:val="222222"/>
          <w:sz w:val="22"/>
          <w:szCs w:val="22"/>
          <w:lang w:val="es-ES"/>
        </w:rPr>
        <w:br/>
        <w:t>• Permiso de Trabajo</w:t>
      </w:r>
      <w:r w:rsidRPr="00093E53">
        <w:rPr>
          <w:color w:val="222222"/>
          <w:sz w:val="22"/>
          <w:szCs w:val="22"/>
          <w:lang w:val="es-ES"/>
        </w:rPr>
        <w:br/>
      </w:r>
      <w:r w:rsidRPr="00093E53">
        <w:rPr>
          <w:color w:val="222222"/>
          <w:sz w:val="22"/>
          <w:szCs w:val="22"/>
          <w:lang w:val="es-ES"/>
        </w:rPr>
        <w:br/>
      </w:r>
      <w:r w:rsidRPr="00093E53">
        <w:rPr>
          <w:b/>
          <w:color w:val="222222"/>
          <w:sz w:val="22"/>
          <w:szCs w:val="22"/>
          <w:lang w:val="es-ES"/>
        </w:rPr>
        <w:t>2. Comprobante de domicilio ( proporcionar en el de los siguientes ):</w:t>
      </w:r>
      <w:r w:rsidRPr="00093E53">
        <w:rPr>
          <w:color w:val="222222"/>
          <w:sz w:val="22"/>
          <w:szCs w:val="22"/>
          <w:lang w:val="es-ES"/>
        </w:rPr>
        <w:br/>
        <w:t>• Factura de servicios públicos ( luz , cable , agua)</w:t>
      </w:r>
      <w:r w:rsidRPr="00093E53">
        <w:rPr>
          <w:color w:val="222222"/>
          <w:sz w:val="22"/>
          <w:szCs w:val="22"/>
          <w:lang w:val="es-ES"/>
        </w:rPr>
        <w:br/>
        <w:t>• Estado de cuenta bancaria</w:t>
      </w:r>
      <w:r w:rsidRPr="00093E53">
        <w:rPr>
          <w:color w:val="222222"/>
          <w:sz w:val="22"/>
          <w:szCs w:val="22"/>
          <w:lang w:val="es-ES"/>
        </w:rPr>
        <w:br/>
      </w:r>
      <w:r w:rsidRPr="00093E53">
        <w:rPr>
          <w:color w:val="222222"/>
          <w:sz w:val="22"/>
          <w:szCs w:val="22"/>
          <w:lang w:val="es-ES"/>
        </w:rPr>
        <w:br/>
      </w:r>
      <w:r w:rsidRPr="00093E53">
        <w:rPr>
          <w:b/>
          <w:color w:val="222222"/>
          <w:sz w:val="22"/>
          <w:szCs w:val="22"/>
          <w:lang w:val="es-ES"/>
        </w:rPr>
        <w:t>3. Prueba de / todos los ingresos de un periodo de ocho semanas para todos los miembros del hogar:</w:t>
      </w:r>
      <w:r w:rsidRPr="00093E53">
        <w:rPr>
          <w:color w:val="222222"/>
          <w:sz w:val="22"/>
          <w:szCs w:val="22"/>
          <w:lang w:val="es-ES"/>
        </w:rPr>
        <w:br/>
        <w:t>• Talones de pago</w:t>
      </w:r>
      <w:r w:rsidRPr="00093E53">
        <w:rPr>
          <w:color w:val="222222"/>
          <w:sz w:val="22"/>
          <w:szCs w:val="22"/>
          <w:lang w:val="es-ES"/>
        </w:rPr>
        <w:br/>
        <w:t>• Beneficios del Seguro Social</w:t>
      </w:r>
      <w:r w:rsidRPr="00093E53">
        <w:rPr>
          <w:color w:val="222222"/>
          <w:sz w:val="22"/>
          <w:szCs w:val="22"/>
          <w:lang w:val="es-ES"/>
        </w:rPr>
        <w:br/>
        <w:t>• Beneficios de desempleo</w:t>
      </w:r>
      <w:r w:rsidRPr="00093E53">
        <w:rPr>
          <w:color w:val="222222"/>
          <w:sz w:val="22"/>
          <w:szCs w:val="22"/>
          <w:lang w:val="es-ES"/>
        </w:rPr>
        <w:br/>
        <w:t>• Beneficios por Incapacidad</w:t>
      </w:r>
      <w:r w:rsidRPr="00093E53">
        <w:rPr>
          <w:color w:val="222222"/>
          <w:sz w:val="22"/>
          <w:szCs w:val="22"/>
          <w:lang w:val="es-ES"/>
        </w:rPr>
        <w:br/>
        <w:t>• Pensiones</w:t>
      </w:r>
      <w:r w:rsidRPr="00093E53">
        <w:rPr>
          <w:color w:val="222222"/>
          <w:sz w:val="22"/>
          <w:szCs w:val="22"/>
          <w:lang w:val="es-ES"/>
        </w:rPr>
        <w:br/>
        <w:t>• Beneficios de Cupones para Alimentos</w:t>
      </w:r>
      <w:r w:rsidRPr="00093E53">
        <w:rPr>
          <w:color w:val="222222"/>
          <w:sz w:val="22"/>
          <w:szCs w:val="22"/>
          <w:lang w:val="es-ES"/>
        </w:rPr>
        <w:br/>
      </w:r>
      <w:r w:rsidRPr="00093E53">
        <w:rPr>
          <w:color w:val="222222"/>
          <w:sz w:val="22"/>
          <w:szCs w:val="22"/>
          <w:lang w:val="es-ES"/>
        </w:rPr>
        <w:br/>
      </w:r>
      <w:r w:rsidRPr="00093E53">
        <w:rPr>
          <w:b/>
          <w:color w:val="222222"/>
          <w:sz w:val="22"/>
          <w:szCs w:val="22"/>
          <w:lang w:val="es-ES"/>
        </w:rPr>
        <w:t>4. Si usted trabaja por cuenta propia debe proporcionar:</w:t>
      </w:r>
      <w:r w:rsidRPr="00093E53">
        <w:rPr>
          <w:color w:val="222222"/>
          <w:sz w:val="22"/>
          <w:szCs w:val="22"/>
          <w:lang w:val="es-ES"/>
        </w:rPr>
        <w:br/>
        <w:t>• Estados de cuenta bancarios de los últimos tres (3) meses de todos los miembros del hogar y / o</w:t>
      </w:r>
      <w:r w:rsidRPr="00093E53">
        <w:rPr>
          <w:color w:val="222222"/>
          <w:sz w:val="22"/>
          <w:szCs w:val="22"/>
          <w:lang w:val="es-ES"/>
        </w:rPr>
        <w:br/>
        <w:t>• declaraciones de pago de cualquier persona que usted ha pagado , dentro de los últimos ( 3 ) tres meses</w:t>
      </w:r>
      <w:r w:rsidRPr="00093E53">
        <w:rPr>
          <w:color w:val="222222"/>
          <w:sz w:val="22"/>
          <w:szCs w:val="22"/>
          <w:lang w:val="es-ES"/>
        </w:rPr>
        <w:br/>
      </w:r>
      <w:r w:rsidRPr="00093E53">
        <w:rPr>
          <w:color w:val="222222"/>
          <w:sz w:val="22"/>
          <w:szCs w:val="22"/>
          <w:lang w:val="es-ES"/>
        </w:rPr>
        <w:br/>
      </w:r>
      <w:r w:rsidRPr="00093E53">
        <w:rPr>
          <w:b/>
          <w:color w:val="222222"/>
          <w:sz w:val="22"/>
          <w:szCs w:val="22"/>
          <w:lang w:val="es-ES"/>
        </w:rPr>
        <w:t>5. Si alguien te da dinero , o te proporciona alojamiento y comida o paga algunas de sus cuentas, esa persona debe completar:</w:t>
      </w:r>
      <w:r w:rsidRPr="00093E53">
        <w:rPr>
          <w:color w:val="222222"/>
          <w:sz w:val="22"/>
          <w:szCs w:val="22"/>
          <w:lang w:val="es-ES"/>
        </w:rPr>
        <w:br/>
        <w:t>• Una declaración notariada de la Ayuda ( comprendidos en la demanda del paciente) . STCC proporciona un servicio de notario gratuito para este fin.</w:t>
      </w:r>
      <w:r w:rsidRPr="00093E53">
        <w:rPr>
          <w:color w:val="222222"/>
          <w:sz w:val="22"/>
          <w:szCs w:val="22"/>
          <w:lang w:val="es-ES"/>
        </w:rPr>
        <w:br/>
      </w:r>
      <w:r w:rsidRPr="00093E53">
        <w:rPr>
          <w:color w:val="222222"/>
          <w:sz w:val="22"/>
          <w:szCs w:val="22"/>
          <w:lang w:val="es-ES"/>
        </w:rPr>
        <w:br/>
      </w:r>
      <w:r w:rsidRPr="00093E53">
        <w:rPr>
          <w:b/>
          <w:color w:val="222222"/>
          <w:sz w:val="22"/>
          <w:szCs w:val="22"/>
          <w:lang w:val="es-ES"/>
        </w:rPr>
        <w:t>6. La mayor declaración de impuestos reciente ( 1040 , 1040EZ , 1040A, Anexo C ):</w:t>
      </w:r>
      <w:r w:rsidRPr="00093E53">
        <w:rPr>
          <w:color w:val="222222"/>
          <w:sz w:val="22"/>
          <w:szCs w:val="22"/>
          <w:lang w:val="es-ES"/>
        </w:rPr>
        <w:br/>
      </w:r>
      <w:r>
        <w:rPr>
          <w:lang w:val="es-ES"/>
        </w:rPr>
        <w:sym w:font="Symbol" w:char="F076"/>
      </w:r>
      <w:r w:rsidRPr="00093E53">
        <w:rPr>
          <w:color w:val="222222"/>
          <w:sz w:val="22"/>
          <w:szCs w:val="22"/>
          <w:lang w:val="es-ES"/>
        </w:rPr>
        <w:t xml:space="preserve"> Si no declaras impuestos o no tiene acceso a su declaración de impuestos , se le pedirá que presente una Declaración de Impuestos Transcripción oficial. Por favor, tenga en cuenta que los pacientes nuevos no serán elegibles para el Programa de Asistencia hasta que se presente la declaración de impuestos o de Declaración de Transcripción .</w:t>
      </w:r>
      <w:r w:rsidRPr="00093E53">
        <w:rPr>
          <w:color w:val="222222"/>
          <w:sz w:val="22"/>
          <w:szCs w:val="22"/>
          <w:lang w:val="es-ES"/>
        </w:rPr>
        <w:br/>
      </w:r>
      <w:r>
        <w:rPr>
          <w:lang w:val="es-ES"/>
        </w:rPr>
        <w:sym w:font="Symbol" w:char="F076"/>
      </w:r>
      <w:r w:rsidRPr="00093E53">
        <w:rPr>
          <w:color w:val="222222"/>
          <w:sz w:val="22"/>
          <w:szCs w:val="22"/>
          <w:lang w:val="es-ES"/>
        </w:rPr>
        <w:t xml:space="preserve"> Un funcionario de Declaración de transcripción se puede obtener fácilmente por la dirrecion de computadora http://www.irs.gov/Individuals/Order-a-Transcript o presentando el Formulario 4506 -T del IRS. Este formulario se puede obtener en el sitio web del IRS o STCC . Si es necesario , el personal de STCC puede enviar por fax este formulario al IRS por usted.</w:t>
      </w:r>
      <w:r w:rsidRPr="00093E53">
        <w:rPr>
          <w:color w:val="222222"/>
          <w:sz w:val="22"/>
          <w:szCs w:val="22"/>
          <w:lang w:val="es-ES"/>
        </w:rPr>
        <w:br/>
      </w:r>
      <w:r w:rsidRPr="00093E53">
        <w:rPr>
          <w:color w:val="222222"/>
          <w:sz w:val="22"/>
          <w:szCs w:val="22"/>
          <w:lang w:val="es-ES"/>
        </w:rPr>
        <w:br/>
      </w:r>
      <w:r w:rsidRPr="00093E53">
        <w:rPr>
          <w:b/>
          <w:color w:val="222222"/>
          <w:sz w:val="22"/>
          <w:szCs w:val="22"/>
          <w:lang w:val="es-ES"/>
        </w:rPr>
        <w:t>7. Medicaid Carta de determinación</w:t>
      </w:r>
      <w:r w:rsidRPr="00093E53">
        <w:rPr>
          <w:color w:val="222222"/>
          <w:sz w:val="22"/>
          <w:szCs w:val="22"/>
          <w:lang w:val="es-ES"/>
        </w:rPr>
        <w:br/>
      </w:r>
      <w:r>
        <w:rPr>
          <w:lang w:val="es-ES"/>
        </w:rPr>
        <w:sym w:font="Symbol" w:char="F076"/>
      </w:r>
      <w:r w:rsidRPr="00093E53">
        <w:rPr>
          <w:color w:val="222222"/>
          <w:sz w:val="22"/>
          <w:szCs w:val="22"/>
          <w:lang w:val="es-ES"/>
        </w:rPr>
        <w:t xml:space="preserve"> TODOS deben solicitar Medicaid en el Departamento de Niños y Familias . Por favor, tenga en cuenta que los pacientes nuevos no serán elegibles para el Programa de Asistencia hasta que se presente la carta de determinación de Medicaid.</w:t>
      </w:r>
      <w:r w:rsidRPr="00093E53">
        <w:rPr>
          <w:color w:val="222222"/>
          <w:sz w:val="22"/>
          <w:szCs w:val="22"/>
          <w:lang w:val="es-ES"/>
        </w:rPr>
        <w:br/>
      </w:r>
      <w:r>
        <w:rPr>
          <w:lang w:val="es-ES"/>
        </w:rPr>
        <w:sym w:font="Symbol" w:char="F076"/>
      </w:r>
      <w:r w:rsidRPr="00093E53">
        <w:rPr>
          <w:color w:val="222222"/>
          <w:sz w:val="22"/>
          <w:szCs w:val="22"/>
          <w:lang w:val="es-ES"/>
        </w:rPr>
        <w:t xml:space="preserve"> STCC es un sitio de acceso. Usted puede solicitar en STCC a su conveniencia o en la dirrecion de computadora http://www.myflorida.com/accessflorida/ o llame al (800) 762-2237.</w:t>
      </w:r>
    </w:p>
    <w:p w:rsidR="00093E53" w:rsidRPr="00FC4B9D" w:rsidRDefault="00093E53" w:rsidP="00093E53">
      <w:pPr>
        <w:pStyle w:val="ListParagraph"/>
        <w:ind w:left="1440"/>
        <w:rPr>
          <w:bCs/>
          <w:color w:val="2A2A2A"/>
          <w:sz w:val="22"/>
          <w:szCs w:val="22"/>
          <w:shd w:val="clear" w:color="auto" w:fill="FFFFFF"/>
        </w:rPr>
      </w:pPr>
    </w:p>
    <w:sectPr w:rsidR="00093E53" w:rsidRPr="00FC4B9D" w:rsidSect="00431CE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95" w:rsidRDefault="00DD5395" w:rsidP="00DD5395">
      <w:r>
        <w:separator/>
      </w:r>
    </w:p>
  </w:endnote>
  <w:endnote w:type="continuationSeparator" w:id="0">
    <w:p w:rsidR="00DD5395" w:rsidRDefault="00DD5395" w:rsidP="00DD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92112"/>
      <w:docPartObj>
        <w:docPartGallery w:val="Page Numbers (Bottom of Page)"/>
        <w:docPartUnique/>
      </w:docPartObj>
    </w:sdtPr>
    <w:sdtEndPr>
      <w:rPr>
        <w:noProof/>
      </w:rPr>
    </w:sdtEndPr>
    <w:sdtContent>
      <w:p w:rsidR="009C1F14" w:rsidRDefault="001101CA">
        <w:pPr>
          <w:pStyle w:val="Footer"/>
          <w:jc w:val="right"/>
        </w:pPr>
        <w:r>
          <w:t>Form Revised: December, 2017</w:t>
        </w:r>
        <w:r w:rsidR="009C1F14">
          <w:t xml:space="preserve">                        Samaritan’s Touch Care Center </w:t>
        </w:r>
        <w:r w:rsidR="009C1F14">
          <w:tab/>
        </w:r>
        <w:r w:rsidR="009C1F14">
          <w:tab/>
        </w:r>
        <w:r w:rsidR="003E35EE">
          <w:fldChar w:fldCharType="begin"/>
        </w:r>
        <w:r w:rsidR="009C1F14">
          <w:instrText xml:space="preserve"> PAGE   \* MERGEFORMAT </w:instrText>
        </w:r>
        <w:r w:rsidR="003E35EE">
          <w:fldChar w:fldCharType="separate"/>
        </w:r>
        <w:r>
          <w:rPr>
            <w:noProof/>
          </w:rPr>
          <w:t>2</w:t>
        </w:r>
        <w:r w:rsidR="003E35EE">
          <w:rPr>
            <w:noProof/>
          </w:rPr>
          <w:fldChar w:fldCharType="end"/>
        </w:r>
      </w:p>
    </w:sdtContent>
  </w:sdt>
  <w:p w:rsidR="009C1F14" w:rsidRDefault="009C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95" w:rsidRDefault="00DD5395" w:rsidP="00DD5395">
      <w:r>
        <w:separator/>
      </w:r>
    </w:p>
  </w:footnote>
  <w:footnote w:type="continuationSeparator" w:id="0">
    <w:p w:rsidR="00DD5395" w:rsidRDefault="00DD5395" w:rsidP="00DD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6115"/>
    <w:multiLevelType w:val="hybridMultilevel"/>
    <w:tmpl w:val="4D1A5B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82A13"/>
    <w:multiLevelType w:val="hybridMultilevel"/>
    <w:tmpl w:val="CA0A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07CE1"/>
    <w:multiLevelType w:val="hybridMultilevel"/>
    <w:tmpl w:val="44F8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A2E5E"/>
    <w:multiLevelType w:val="hybridMultilevel"/>
    <w:tmpl w:val="62E0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B6EF6"/>
    <w:multiLevelType w:val="hybridMultilevel"/>
    <w:tmpl w:val="436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2F08"/>
    <w:multiLevelType w:val="hybridMultilevel"/>
    <w:tmpl w:val="1BDC4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BB6F8C"/>
    <w:multiLevelType w:val="hybridMultilevel"/>
    <w:tmpl w:val="BAC002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5B19D5"/>
    <w:multiLevelType w:val="hybridMultilevel"/>
    <w:tmpl w:val="4A64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F817BF"/>
    <w:multiLevelType w:val="hybridMultilevel"/>
    <w:tmpl w:val="606EB8E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144955"/>
    <w:multiLevelType w:val="hybridMultilevel"/>
    <w:tmpl w:val="1308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353DF"/>
    <w:multiLevelType w:val="hybridMultilevel"/>
    <w:tmpl w:val="DC66C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4D06F5"/>
    <w:multiLevelType w:val="hybridMultilevel"/>
    <w:tmpl w:val="18C4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37E57"/>
    <w:multiLevelType w:val="hybridMultilevel"/>
    <w:tmpl w:val="2DB4D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11"/>
  </w:num>
  <w:num w:numId="5">
    <w:abstractNumId w:val="9"/>
  </w:num>
  <w:num w:numId="6">
    <w:abstractNumId w:val="3"/>
  </w:num>
  <w:num w:numId="7">
    <w:abstractNumId w:val="5"/>
  </w:num>
  <w:num w:numId="8">
    <w:abstractNumId w:val="12"/>
  </w:num>
  <w:num w:numId="9">
    <w:abstractNumId w:val="7"/>
  </w:num>
  <w:num w:numId="10">
    <w:abstractNumId w:val="10"/>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27073"/>
    <w:rsid w:val="00013048"/>
    <w:rsid w:val="00067874"/>
    <w:rsid w:val="00075A39"/>
    <w:rsid w:val="00093E53"/>
    <w:rsid w:val="000A6402"/>
    <w:rsid w:val="000D78CB"/>
    <w:rsid w:val="000F7AAF"/>
    <w:rsid w:val="001101CA"/>
    <w:rsid w:val="002571E9"/>
    <w:rsid w:val="00266A4C"/>
    <w:rsid w:val="003E35EE"/>
    <w:rsid w:val="00431CEA"/>
    <w:rsid w:val="00434518"/>
    <w:rsid w:val="00442170"/>
    <w:rsid w:val="00465AAA"/>
    <w:rsid w:val="00472DF9"/>
    <w:rsid w:val="00527073"/>
    <w:rsid w:val="00590A72"/>
    <w:rsid w:val="005C243F"/>
    <w:rsid w:val="005C7FEA"/>
    <w:rsid w:val="006A5CD6"/>
    <w:rsid w:val="00715EF4"/>
    <w:rsid w:val="00743E1E"/>
    <w:rsid w:val="007815C2"/>
    <w:rsid w:val="00783C85"/>
    <w:rsid w:val="007A26C6"/>
    <w:rsid w:val="008C6A56"/>
    <w:rsid w:val="00951652"/>
    <w:rsid w:val="009C1F14"/>
    <w:rsid w:val="009F32C6"/>
    <w:rsid w:val="00B13E47"/>
    <w:rsid w:val="00B27D7C"/>
    <w:rsid w:val="00C06848"/>
    <w:rsid w:val="00C763A2"/>
    <w:rsid w:val="00CD6994"/>
    <w:rsid w:val="00DA4CEF"/>
    <w:rsid w:val="00DD5395"/>
    <w:rsid w:val="00EA69F8"/>
    <w:rsid w:val="00F15FE7"/>
    <w:rsid w:val="00FB531E"/>
    <w:rsid w:val="00FC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1F3A34A-076E-49EB-ADAB-383C5DF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7073"/>
    <w:rPr>
      <w:rFonts w:ascii="Tahoma" w:hAnsi="Tahoma" w:cs="Tahoma"/>
      <w:sz w:val="16"/>
      <w:szCs w:val="16"/>
    </w:rPr>
  </w:style>
  <w:style w:type="character" w:customStyle="1" w:styleId="BalloonTextChar">
    <w:name w:val="Balloon Text Char"/>
    <w:basedOn w:val="DefaultParagraphFont"/>
    <w:link w:val="BalloonText"/>
    <w:rsid w:val="00527073"/>
    <w:rPr>
      <w:rFonts w:ascii="Tahoma" w:hAnsi="Tahoma" w:cs="Tahoma"/>
      <w:sz w:val="16"/>
      <w:szCs w:val="16"/>
    </w:rPr>
  </w:style>
  <w:style w:type="character" w:styleId="Strong">
    <w:name w:val="Strong"/>
    <w:basedOn w:val="DefaultParagraphFont"/>
    <w:uiPriority w:val="22"/>
    <w:qFormat/>
    <w:rsid w:val="00527073"/>
    <w:rPr>
      <w:b/>
      <w:bCs/>
    </w:rPr>
  </w:style>
  <w:style w:type="table" w:styleId="TableGrid">
    <w:name w:val="Table Grid"/>
    <w:basedOn w:val="TableNormal"/>
    <w:rsid w:val="0052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048"/>
    <w:pPr>
      <w:ind w:left="720"/>
      <w:contextualSpacing/>
    </w:pPr>
  </w:style>
  <w:style w:type="character" w:styleId="Hyperlink">
    <w:name w:val="Hyperlink"/>
    <w:basedOn w:val="DefaultParagraphFont"/>
    <w:rsid w:val="007A26C6"/>
    <w:rPr>
      <w:color w:val="0000FF" w:themeColor="hyperlink"/>
      <w:u w:val="single"/>
    </w:rPr>
  </w:style>
  <w:style w:type="paragraph" w:styleId="Header">
    <w:name w:val="header"/>
    <w:basedOn w:val="Normal"/>
    <w:link w:val="HeaderChar"/>
    <w:rsid w:val="00DD5395"/>
    <w:pPr>
      <w:tabs>
        <w:tab w:val="center" w:pos="4680"/>
        <w:tab w:val="right" w:pos="9360"/>
      </w:tabs>
    </w:pPr>
  </w:style>
  <w:style w:type="character" w:customStyle="1" w:styleId="HeaderChar">
    <w:name w:val="Header Char"/>
    <w:basedOn w:val="DefaultParagraphFont"/>
    <w:link w:val="Header"/>
    <w:rsid w:val="00DD5395"/>
    <w:rPr>
      <w:sz w:val="24"/>
      <w:szCs w:val="24"/>
    </w:rPr>
  </w:style>
  <w:style w:type="paragraph" w:styleId="Footer">
    <w:name w:val="footer"/>
    <w:basedOn w:val="Normal"/>
    <w:link w:val="FooterChar"/>
    <w:uiPriority w:val="99"/>
    <w:rsid w:val="00DD5395"/>
    <w:pPr>
      <w:tabs>
        <w:tab w:val="center" w:pos="4680"/>
        <w:tab w:val="right" w:pos="9360"/>
      </w:tabs>
    </w:pPr>
  </w:style>
  <w:style w:type="character" w:customStyle="1" w:styleId="FooterChar">
    <w:name w:val="Footer Char"/>
    <w:basedOn w:val="DefaultParagraphFont"/>
    <w:link w:val="Footer"/>
    <w:uiPriority w:val="99"/>
    <w:rsid w:val="00DD53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7548">
      <w:bodyDiv w:val="1"/>
      <w:marLeft w:val="0"/>
      <w:marRight w:val="0"/>
      <w:marTop w:val="0"/>
      <w:marBottom w:val="0"/>
      <w:divBdr>
        <w:top w:val="none" w:sz="0" w:space="0" w:color="auto"/>
        <w:left w:val="none" w:sz="0" w:space="0" w:color="auto"/>
        <w:bottom w:val="none" w:sz="0" w:space="0" w:color="auto"/>
        <w:right w:val="none" w:sz="0" w:space="0" w:color="auto"/>
      </w:divBdr>
    </w:div>
    <w:div w:id="49329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EDE5-2FEA-4C5B-BF36-3B2C2C63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Director</dc:creator>
  <cp:lastModifiedBy>Director</cp:lastModifiedBy>
  <cp:revision>15</cp:revision>
  <cp:lastPrinted>2016-01-06T16:14:00Z</cp:lastPrinted>
  <dcterms:created xsi:type="dcterms:W3CDTF">2013-12-05T14:59:00Z</dcterms:created>
  <dcterms:modified xsi:type="dcterms:W3CDTF">2016-12-12T19:32:00Z</dcterms:modified>
</cp:coreProperties>
</file>